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315C" w14:textId="0B516695" w:rsidR="003113BC" w:rsidRDefault="004528DC" w:rsidP="003113BC">
      <w:pPr>
        <w:jc w:val="center"/>
        <w:rPr>
          <w:rFonts w:ascii="Arial Narrow" w:hAnsi="Arial Narrow"/>
          <w:b/>
          <w:sz w:val="32"/>
          <w:u w:val="single"/>
        </w:rPr>
      </w:pPr>
      <w:r>
        <w:rPr>
          <w:noProof/>
        </w:rPr>
        <w:drawing>
          <wp:inline distT="0" distB="0" distL="0" distR="0" wp14:anchorId="3DB8A4C1" wp14:editId="47E1D156">
            <wp:extent cx="1096010" cy="1123752"/>
            <wp:effectExtent l="0" t="0" r="8890" b="635"/>
            <wp:docPr id="1026" name="Picture 2" descr="C:\Users\Owner\Desktop\20201209_15025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Owner\Desktop\20201209_150253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36" cy="125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DC1ED" w14:textId="66CEEDB4" w:rsidR="003113BC" w:rsidRPr="0018073B" w:rsidRDefault="006B0B4E" w:rsidP="006B0B4E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Arial Narrow" w:hAnsi="Arial Narrow"/>
          <w:b/>
          <w:sz w:val="32"/>
        </w:rPr>
        <w:t xml:space="preserve">                 </w:t>
      </w:r>
      <w:r>
        <w:rPr>
          <w:rFonts w:ascii="Times New Roman" w:hAnsi="Times New Roman" w:cs="Times New Roman"/>
          <w:sz w:val="52"/>
          <w:szCs w:val="52"/>
        </w:rPr>
        <w:t>Haralson</w:t>
      </w:r>
      <w:r w:rsidR="003113BC" w:rsidRPr="0018073B">
        <w:rPr>
          <w:rFonts w:ascii="Times New Roman" w:hAnsi="Times New Roman" w:cs="Times New Roman"/>
          <w:sz w:val="52"/>
          <w:szCs w:val="52"/>
        </w:rPr>
        <w:t xml:space="preserve"> County Sheriff’s Office</w:t>
      </w:r>
    </w:p>
    <w:p w14:paraId="4E056BF3" w14:textId="7664BB72" w:rsidR="003113BC" w:rsidRDefault="003113BC" w:rsidP="00311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73B">
        <w:rPr>
          <w:rFonts w:ascii="Times New Roman" w:hAnsi="Times New Roman" w:cs="Times New Roman"/>
          <w:sz w:val="28"/>
          <w:szCs w:val="28"/>
        </w:rPr>
        <w:t xml:space="preserve">Sheriff </w:t>
      </w:r>
      <w:r w:rsidR="006B0B4E">
        <w:rPr>
          <w:rFonts w:ascii="Times New Roman" w:hAnsi="Times New Roman" w:cs="Times New Roman"/>
          <w:sz w:val="28"/>
          <w:szCs w:val="28"/>
        </w:rPr>
        <w:t>Stacy Williams</w:t>
      </w:r>
    </w:p>
    <w:p w14:paraId="410B34BA" w14:textId="77777777" w:rsidR="003113BC" w:rsidRDefault="003113BC" w:rsidP="00311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F2892D" w14:textId="77777777" w:rsidR="003113BC" w:rsidRPr="006C4583" w:rsidRDefault="003113BC" w:rsidP="003113BC">
      <w:pPr>
        <w:jc w:val="center"/>
        <w:rPr>
          <w:rFonts w:ascii="Arial Narrow" w:hAnsi="Arial Narrow"/>
          <w:b/>
          <w:sz w:val="32"/>
          <w:u w:val="single"/>
        </w:rPr>
      </w:pPr>
      <w:r w:rsidRPr="006C4583">
        <w:rPr>
          <w:rFonts w:ascii="Arial Narrow" w:hAnsi="Arial Narrow"/>
          <w:b/>
          <w:sz w:val="32"/>
          <w:u w:val="single"/>
        </w:rPr>
        <w:t>Affidavit for Requesting Booking Photos</w:t>
      </w:r>
    </w:p>
    <w:p w14:paraId="248579BD" w14:textId="77777777" w:rsidR="003113BC" w:rsidRDefault="003113BC" w:rsidP="00642F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47094">
        <w:rPr>
          <w:rFonts w:ascii="Arial Narrow" w:hAnsi="Arial Narrow"/>
          <w:sz w:val="24"/>
          <w:szCs w:val="24"/>
        </w:rPr>
        <w:t>According to O.C.G.A 35-1-18 (effective July 1, 2014), it is unlawful for any person or business to post, publicize, upload, or transmit a booking photograph of an arrestee to any website or electronic media which charges a fee or other consideration for the removal of said pho</w:t>
      </w:r>
      <w:r>
        <w:rPr>
          <w:rFonts w:ascii="Arial Narrow" w:hAnsi="Arial Narrow"/>
          <w:sz w:val="24"/>
          <w:szCs w:val="24"/>
        </w:rPr>
        <w:t>to</w:t>
      </w:r>
      <w:r w:rsidRPr="00247094">
        <w:rPr>
          <w:rFonts w:ascii="Arial Narrow" w:hAnsi="Arial Narrow"/>
          <w:sz w:val="24"/>
          <w:szCs w:val="24"/>
        </w:rPr>
        <w:t>.   It is also unlawful for any person or business to otherwise cause the same actions as intended above, by any other similar means or verbiage.</w:t>
      </w:r>
    </w:p>
    <w:p w14:paraId="2F9BFAD6" w14:textId="77777777" w:rsidR="003113BC" w:rsidRDefault="003113BC" w:rsidP="003113BC">
      <w:pPr>
        <w:spacing w:after="0" w:line="36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14:paraId="0DF2BFE8" w14:textId="77777777" w:rsidR="003113BC" w:rsidRDefault="003113BC" w:rsidP="00642F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47094">
        <w:rPr>
          <w:rFonts w:ascii="Arial Narrow" w:hAnsi="Arial Narrow"/>
          <w:sz w:val="24"/>
          <w:szCs w:val="24"/>
        </w:rPr>
        <w:t>Before any person can obtain a booking photograph of an arrestee, he or she must sign complete and submit this statement affirming the use of such compliance in accordance with O.C.G.A. 35-1-18.  Furthermore, any person who knowingly makes a false statement in req</w:t>
      </w:r>
      <w:r>
        <w:rPr>
          <w:rFonts w:ascii="Arial Narrow" w:hAnsi="Arial Narrow"/>
          <w:sz w:val="24"/>
          <w:szCs w:val="24"/>
        </w:rPr>
        <w:t xml:space="preserve">uesting a </w:t>
      </w:r>
      <w:r w:rsidRPr="00247094">
        <w:rPr>
          <w:rFonts w:ascii="Arial Narrow" w:hAnsi="Arial Narrow"/>
          <w:sz w:val="24"/>
          <w:szCs w:val="24"/>
        </w:rPr>
        <w:t xml:space="preserve">booking photograph shall be guilty of a </w:t>
      </w:r>
      <w:r>
        <w:rPr>
          <w:rFonts w:ascii="Arial Narrow" w:hAnsi="Arial Narrow"/>
          <w:sz w:val="24"/>
          <w:szCs w:val="24"/>
        </w:rPr>
        <w:t xml:space="preserve">felony – O.C.G.A. </w:t>
      </w:r>
      <w:r w:rsidRPr="00247094">
        <w:rPr>
          <w:rFonts w:ascii="Arial Narrow" w:hAnsi="Arial Narrow"/>
          <w:sz w:val="24"/>
          <w:szCs w:val="24"/>
        </w:rPr>
        <w:t xml:space="preserve">16-10-20 – </w:t>
      </w:r>
      <w:r>
        <w:rPr>
          <w:rFonts w:ascii="Arial Narrow" w:hAnsi="Arial Narrow"/>
          <w:sz w:val="24"/>
          <w:szCs w:val="24"/>
        </w:rPr>
        <w:t>False Statements and writings.</w:t>
      </w:r>
    </w:p>
    <w:p w14:paraId="34B8EACB" w14:textId="77777777" w:rsidR="003113BC" w:rsidRDefault="003113BC" w:rsidP="003113BC">
      <w:pPr>
        <w:spacing w:after="0" w:line="36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14:paraId="35143A79" w14:textId="77777777" w:rsidR="003113BC" w:rsidRDefault="003113BC" w:rsidP="00642F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statement or affidavit is valid for one year from the date noted herein.  Furthermore, this document must be signed by any person or individual requesting information.</w:t>
      </w:r>
    </w:p>
    <w:p w14:paraId="64140DCB" w14:textId="77777777" w:rsidR="003113BC" w:rsidRDefault="003113BC" w:rsidP="003113BC">
      <w:pPr>
        <w:spacing w:after="0" w:line="36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14:paraId="70621CC7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7EF6FE0B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Requester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Organization represented (if applicable)</w:t>
      </w:r>
    </w:p>
    <w:p w14:paraId="647CE0A8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5C38631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FFD4A0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__________________</w:t>
      </w:r>
    </w:p>
    <w:p w14:paraId="698CDB42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of Requester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Date</w:t>
      </w:r>
    </w:p>
    <w:p w14:paraId="5BC46AB6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3EAC00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4593459" w14:textId="77777777" w:rsidR="003113BC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__________________</w:t>
      </w:r>
    </w:p>
    <w:p w14:paraId="3D3A0496" w14:textId="77777777" w:rsidR="003113BC" w:rsidRPr="00247094" w:rsidRDefault="003113BC" w:rsidP="00311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Receiving Official (Sheriff’s Office Representative)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14:paraId="75CEC88E" w14:textId="77777777" w:rsidR="00475336" w:rsidRDefault="003D6DE3"/>
    <w:sectPr w:rsidR="004753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CCD1" w14:textId="77777777" w:rsidR="003D6DE3" w:rsidRDefault="003D6DE3" w:rsidP="003113BC">
      <w:pPr>
        <w:spacing w:after="0" w:line="240" w:lineRule="auto"/>
      </w:pPr>
      <w:r>
        <w:separator/>
      </w:r>
    </w:p>
  </w:endnote>
  <w:endnote w:type="continuationSeparator" w:id="0">
    <w:p w14:paraId="190FD167" w14:textId="77777777" w:rsidR="003D6DE3" w:rsidRDefault="003D6DE3" w:rsidP="0031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4723" w14:textId="71DE582F" w:rsidR="003113BC" w:rsidRDefault="003113BC" w:rsidP="003113BC">
    <w:pPr>
      <w:pStyle w:val="Footer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For Further Information Contact:   </w:t>
    </w:r>
    <w:r w:rsidR="00CE010D">
      <w:rPr>
        <w:rFonts w:ascii="Bookman Old Style" w:hAnsi="Bookman Old Style"/>
        <w:sz w:val="16"/>
        <w:szCs w:val="16"/>
      </w:rPr>
      <w:t>Capt. Edwin Ivey PIO</w:t>
    </w:r>
  </w:p>
  <w:p w14:paraId="3AC6EFEB" w14:textId="77777777" w:rsidR="003113BC" w:rsidRDefault="003113BC" w:rsidP="003113BC">
    <w:pPr>
      <w:pStyle w:val="Foo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</w:p>
  <w:p w14:paraId="7CEEDAEA" w14:textId="1C6F0B76" w:rsidR="003113BC" w:rsidRDefault="003113BC" w:rsidP="003113BC">
    <w:pPr>
      <w:pStyle w:val="Foo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 w:rsidR="00CE010D">
      <w:rPr>
        <w:rFonts w:ascii="Bookman Old Style" w:hAnsi="Bookman Old Style"/>
        <w:sz w:val="16"/>
        <w:szCs w:val="16"/>
      </w:rPr>
      <w:t>137 Hayes Glass Drive</w:t>
    </w:r>
    <w:r w:rsidRPr="003C615E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 xml:space="preserve">∙   </w:t>
    </w:r>
    <w:r w:rsidR="00CE010D">
      <w:rPr>
        <w:rFonts w:ascii="Bookman Old Style" w:hAnsi="Bookman Old Style"/>
        <w:sz w:val="16"/>
        <w:szCs w:val="16"/>
      </w:rPr>
      <w:t>Bremen,</w:t>
    </w:r>
    <w:r>
      <w:rPr>
        <w:rFonts w:ascii="Bookman Old Style" w:hAnsi="Bookman Old Style"/>
        <w:sz w:val="16"/>
        <w:szCs w:val="16"/>
      </w:rPr>
      <w:t xml:space="preserve"> GA ∙ </w:t>
    </w:r>
    <w:r w:rsidR="00CE010D">
      <w:rPr>
        <w:rFonts w:ascii="Bookman Old Style" w:hAnsi="Bookman Old Style"/>
        <w:sz w:val="16"/>
        <w:szCs w:val="16"/>
      </w:rPr>
      <w:t>30110</w:t>
    </w:r>
  </w:p>
  <w:p w14:paraId="72514D53" w14:textId="77777777" w:rsidR="003113BC" w:rsidRDefault="003113BC" w:rsidP="003113BC">
    <w:pPr>
      <w:pStyle w:val="Footer"/>
      <w:rPr>
        <w:rFonts w:ascii="Bookman Old Style" w:hAnsi="Bookman Old Style"/>
        <w:sz w:val="16"/>
        <w:szCs w:val="16"/>
      </w:rPr>
    </w:pPr>
  </w:p>
  <w:p w14:paraId="34104EFB" w14:textId="575869F8" w:rsidR="003113BC" w:rsidRPr="003C615E" w:rsidRDefault="003113BC" w:rsidP="003113BC">
    <w:pPr>
      <w:pStyle w:val="Foo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  <w:t xml:space="preserve">Phone: </w:t>
    </w:r>
    <w:r w:rsidR="00CE010D">
      <w:rPr>
        <w:rFonts w:ascii="Bookman Old Style" w:hAnsi="Bookman Old Style"/>
        <w:sz w:val="16"/>
        <w:szCs w:val="16"/>
      </w:rPr>
      <w:t>770-646-2011</w:t>
    </w:r>
    <w:r>
      <w:rPr>
        <w:rFonts w:ascii="Bookman Old Style" w:hAnsi="Bookman Old Style"/>
        <w:sz w:val="16"/>
        <w:szCs w:val="16"/>
      </w:rPr>
      <w:t xml:space="preserve"> ∙ Fax: </w:t>
    </w:r>
    <w:r w:rsidR="00CE010D">
      <w:rPr>
        <w:rFonts w:ascii="Bookman Old Style" w:hAnsi="Bookman Old Style"/>
        <w:sz w:val="16"/>
        <w:szCs w:val="16"/>
      </w:rPr>
      <w:t>770-537-6177</w:t>
    </w:r>
  </w:p>
  <w:p w14:paraId="70B2C753" w14:textId="77777777" w:rsidR="003113BC" w:rsidRDefault="00311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69FD" w14:textId="77777777" w:rsidR="003D6DE3" w:rsidRDefault="003D6DE3" w:rsidP="003113BC">
      <w:pPr>
        <w:spacing w:after="0" w:line="240" w:lineRule="auto"/>
      </w:pPr>
      <w:r>
        <w:separator/>
      </w:r>
    </w:p>
  </w:footnote>
  <w:footnote w:type="continuationSeparator" w:id="0">
    <w:p w14:paraId="61FFCDE8" w14:textId="77777777" w:rsidR="003D6DE3" w:rsidRDefault="003D6DE3" w:rsidP="00311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BC"/>
    <w:rsid w:val="003113BC"/>
    <w:rsid w:val="003D6DE3"/>
    <w:rsid w:val="004528DC"/>
    <w:rsid w:val="004A7DF7"/>
    <w:rsid w:val="004D1321"/>
    <w:rsid w:val="00502069"/>
    <w:rsid w:val="00554AE5"/>
    <w:rsid w:val="00642FCE"/>
    <w:rsid w:val="006B0B4E"/>
    <w:rsid w:val="00714D25"/>
    <w:rsid w:val="007917D5"/>
    <w:rsid w:val="00807703"/>
    <w:rsid w:val="00A343E0"/>
    <w:rsid w:val="00BA5669"/>
    <w:rsid w:val="00BF7E16"/>
    <w:rsid w:val="00CA319D"/>
    <w:rsid w:val="00CE010D"/>
    <w:rsid w:val="00E12ACC"/>
    <w:rsid w:val="00E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FE56"/>
  <w15:chartTrackingRefBased/>
  <w15:docId w15:val="{77EC7DF7-AC80-451F-AFE4-B82418A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C"/>
  </w:style>
  <w:style w:type="paragraph" w:styleId="Footer">
    <w:name w:val="footer"/>
    <w:basedOn w:val="Normal"/>
    <w:link w:val="FooterChar"/>
    <w:uiPriority w:val="99"/>
    <w:unhideWhenUsed/>
    <w:rsid w:val="00311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C"/>
  </w:style>
  <w:style w:type="paragraph" w:styleId="BalloonText">
    <w:name w:val="Balloon Text"/>
    <w:basedOn w:val="Normal"/>
    <w:link w:val="BalloonTextChar"/>
    <w:uiPriority w:val="99"/>
    <w:semiHidden/>
    <w:unhideWhenUsed/>
    <w:rsid w:val="0064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McFaddin</dc:creator>
  <cp:keywords/>
  <dc:description/>
  <cp:lastModifiedBy>Heather Browning</cp:lastModifiedBy>
  <cp:revision>2</cp:revision>
  <cp:lastPrinted>2014-07-02T18:37:00Z</cp:lastPrinted>
  <dcterms:created xsi:type="dcterms:W3CDTF">2021-10-01T19:07:00Z</dcterms:created>
  <dcterms:modified xsi:type="dcterms:W3CDTF">2021-10-01T19:07:00Z</dcterms:modified>
</cp:coreProperties>
</file>